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E15BE5" w:rsidP="00CD5B34">
            <w:pPr>
              <w:pStyle w:val="afe"/>
              <w:ind w:left="34" w:firstLine="0"/>
              <w:jc w:val="center"/>
              <w:rPr>
                <w:szCs w:val="24"/>
              </w:rPr>
            </w:pPr>
            <w:r w:rsidRPr="00E15BE5">
              <w:rPr>
                <w:szCs w:val="24"/>
              </w:rPr>
              <w:t>9</w:t>
            </w:r>
            <w:r w:rsidR="00CD5B34">
              <w:rPr>
                <w:szCs w:val="24"/>
              </w:rPr>
              <w:t>5</w:t>
            </w:r>
            <w:r w:rsidRPr="00E15BE5">
              <w:rPr>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7B4197"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3126A2">
            <w:pPr>
              <w:pStyle w:val="afe"/>
              <w:tabs>
                <w:tab w:val="clear" w:pos="1980"/>
              </w:tabs>
              <w:ind w:left="0" w:hanging="3"/>
              <w:rPr>
                <w:szCs w:val="24"/>
              </w:rPr>
            </w:pPr>
            <w:r w:rsidRPr="008140D0">
              <w:rPr>
                <w:szCs w:val="24"/>
              </w:rPr>
              <w:t>Условия гарантии в отношении объекта закупок;</w:t>
            </w:r>
          </w:p>
        </w:tc>
        <w:tc>
          <w:tcPr>
            <w:tcW w:w="2478" w:type="dxa"/>
            <w:tcBorders>
              <w:left w:val="single" w:sz="4" w:space="0" w:color="auto"/>
              <w:right w:val="single" w:sz="4" w:space="0" w:color="auto"/>
            </w:tcBorders>
          </w:tcPr>
          <w:p w:rsidR="007825DD" w:rsidRPr="00A4788C" w:rsidRDefault="00CD5B34" w:rsidP="005F1E24">
            <w:pPr>
              <w:pStyle w:val="afe"/>
              <w:tabs>
                <w:tab w:val="clear" w:pos="1980"/>
              </w:tabs>
              <w:ind w:left="34" w:firstLine="0"/>
              <w:jc w:val="center"/>
              <w:rPr>
                <w:szCs w:val="24"/>
              </w:rPr>
            </w:pPr>
            <w:r>
              <w:rPr>
                <w:szCs w:val="24"/>
              </w:rPr>
              <w:t>5</w:t>
            </w:r>
            <w:r w:rsidR="00E15BE5">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E86502"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E15BE5">
        <w:rPr>
          <w:rFonts w:ascii="Times New Roman" w:hAnsi="Times New Roman"/>
          <w:szCs w:val="24"/>
        </w:rPr>
        <w:t>2</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tbl>
      <w:tblPr>
        <w:tblW w:w="96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678"/>
        <w:gridCol w:w="1144"/>
        <w:gridCol w:w="2552"/>
        <w:gridCol w:w="1984"/>
        <w:gridCol w:w="1705"/>
      </w:tblGrid>
      <w:tr w:rsidR="00DA75CC" w:rsidRPr="00A4788C" w:rsidTr="00DA75CC">
        <w:trPr>
          <w:tblHeader/>
        </w:trPr>
        <w:tc>
          <w:tcPr>
            <w:tcW w:w="580" w:type="dxa"/>
            <w:vAlign w:val="center"/>
          </w:tcPr>
          <w:p w:rsidR="00DA75CC" w:rsidRPr="00A4788C" w:rsidRDefault="00DA75CC" w:rsidP="003126A2">
            <w:pPr>
              <w:keepNext/>
              <w:autoSpaceDE w:val="0"/>
              <w:autoSpaceDN w:val="0"/>
              <w:adjustRightInd w:val="0"/>
              <w:jc w:val="center"/>
              <w:rPr>
                <w:b/>
              </w:rPr>
            </w:pPr>
            <w:r w:rsidRPr="00A4788C">
              <w:rPr>
                <w:b/>
              </w:rPr>
              <w:t>№ п</w:t>
            </w:r>
            <w:r w:rsidRPr="007825DD">
              <w:rPr>
                <w:b/>
              </w:rPr>
              <w:t>/</w:t>
            </w:r>
            <w:r w:rsidRPr="00A4788C">
              <w:rPr>
                <w:b/>
              </w:rPr>
              <w:t>п</w:t>
            </w:r>
          </w:p>
        </w:tc>
        <w:tc>
          <w:tcPr>
            <w:tcW w:w="1678" w:type="dxa"/>
          </w:tcPr>
          <w:p w:rsidR="00DA75CC" w:rsidRPr="00A4788C" w:rsidRDefault="00DA75CC" w:rsidP="003126A2">
            <w:pPr>
              <w:keepNext/>
              <w:autoSpaceDE w:val="0"/>
              <w:autoSpaceDN w:val="0"/>
              <w:adjustRightInd w:val="0"/>
              <w:jc w:val="center"/>
              <w:rPr>
                <w:b/>
              </w:rPr>
            </w:pPr>
            <w:r w:rsidRPr="00A4788C">
              <w:rPr>
                <w:b/>
              </w:rPr>
              <w:t>Предмет оценки</w:t>
            </w:r>
          </w:p>
        </w:tc>
        <w:tc>
          <w:tcPr>
            <w:tcW w:w="1144" w:type="dxa"/>
          </w:tcPr>
          <w:p w:rsidR="00DA75CC" w:rsidRPr="00A4788C" w:rsidRDefault="00DA75CC" w:rsidP="003126A2">
            <w:pPr>
              <w:keepNext/>
              <w:autoSpaceDE w:val="0"/>
              <w:autoSpaceDN w:val="0"/>
              <w:adjustRightInd w:val="0"/>
              <w:jc w:val="center"/>
              <w:rPr>
                <w:b/>
              </w:rPr>
            </w:pPr>
            <w:r w:rsidRPr="00A4788C">
              <w:rPr>
                <w:b/>
              </w:rPr>
              <w:t>Един</w:t>
            </w:r>
            <w:r w:rsidRPr="00A4788C">
              <w:rPr>
                <w:b/>
              </w:rPr>
              <w:t>и</w:t>
            </w:r>
            <w:r w:rsidRPr="00A4788C">
              <w:rPr>
                <w:b/>
              </w:rPr>
              <w:t>ца и</w:t>
            </w:r>
            <w:r w:rsidRPr="00A4788C">
              <w:rPr>
                <w:b/>
              </w:rPr>
              <w:t>з</w:t>
            </w:r>
            <w:r w:rsidRPr="00A4788C">
              <w:rPr>
                <w:b/>
              </w:rPr>
              <w:t>мер</w:t>
            </w:r>
            <w:r w:rsidRPr="00A4788C">
              <w:rPr>
                <w:b/>
              </w:rPr>
              <w:t>е</w:t>
            </w:r>
            <w:r w:rsidRPr="00A4788C">
              <w:rPr>
                <w:b/>
              </w:rPr>
              <w:t>ния</w:t>
            </w:r>
          </w:p>
        </w:tc>
        <w:tc>
          <w:tcPr>
            <w:tcW w:w="2552" w:type="dxa"/>
            <w:vAlign w:val="center"/>
          </w:tcPr>
          <w:p w:rsidR="00DA75CC" w:rsidRPr="00A4788C" w:rsidRDefault="00DA75CC" w:rsidP="003126A2">
            <w:pPr>
              <w:keepNext/>
              <w:autoSpaceDE w:val="0"/>
              <w:autoSpaceDN w:val="0"/>
              <w:adjustRightInd w:val="0"/>
              <w:jc w:val="center"/>
              <w:rPr>
                <w:b/>
              </w:rPr>
            </w:pPr>
            <w:r w:rsidRPr="002C22C8">
              <w:rPr>
                <w:b/>
              </w:rPr>
              <w:t>Требования к опис</w:t>
            </w:r>
            <w:r w:rsidRPr="002C22C8">
              <w:rPr>
                <w:b/>
              </w:rPr>
              <w:t>а</w:t>
            </w:r>
            <w:r w:rsidRPr="002C22C8">
              <w:rPr>
                <w:b/>
              </w:rPr>
              <w:t>нию</w:t>
            </w:r>
            <w:r w:rsidRPr="00A4788C">
              <w:rPr>
                <w:b/>
              </w:rPr>
              <w:t xml:space="preserve"> критерия</w:t>
            </w:r>
          </w:p>
        </w:tc>
        <w:tc>
          <w:tcPr>
            <w:tcW w:w="1984" w:type="dxa"/>
            <w:vAlign w:val="center"/>
          </w:tcPr>
          <w:p w:rsidR="00DA75CC" w:rsidRPr="00A4788C" w:rsidRDefault="00DA75CC" w:rsidP="003126A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w:t>
            </w:r>
            <w:r w:rsidRPr="00A4788C">
              <w:rPr>
                <w:b/>
              </w:rPr>
              <w:t>и</w:t>
            </w:r>
            <w:r w:rsidRPr="00A4788C">
              <w:rPr>
                <w:b/>
              </w:rPr>
              <w:t>терия</w:t>
            </w:r>
          </w:p>
        </w:tc>
        <w:tc>
          <w:tcPr>
            <w:tcW w:w="1705" w:type="dxa"/>
            <w:vAlign w:val="center"/>
          </w:tcPr>
          <w:p w:rsidR="00DA75CC" w:rsidRPr="00A4788C" w:rsidRDefault="00DA75CC" w:rsidP="00CA57FA">
            <w:pPr>
              <w:keepNext/>
              <w:autoSpaceDE w:val="0"/>
              <w:autoSpaceDN w:val="0"/>
              <w:adjustRightInd w:val="0"/>
              <w:jc w:val="center"/>
              <w:rPr>
                <w:b/>
              </w:rPr>
            </w:pPr>
            <w:r w:rsidRPr="00A4788C">
              <w:rPr>
                <w:b/>
              </w:rPr>
              <w:t>Максимал</w:t>
            </w:r>
            <w:r w:rsidRPr="00A4788C">
              <w:rPr>
                <w:b/>
              </w:rPr>
              <w:t>ь</w:t>
            </w:r>
            <w:r w:rsidRPr="00A4788C">
              <w:rPr>
                <w:b/>
              </w:rPr>
              <w:t>ное значение в баллах</w:t>
            </w:r>
          </w:p>
        </w:tc>
      </w:tr>
      <w:tr w:rsidR="00DA75CC" w:rsidRPr="00536A78" w:rsidTr="00DA75CC">
        <w:trPr>
          <w:trHeight w:val="925"/>
        </w:trPr>
        <w:tc>
          <w:tcPr>
            <w:tcW w:w="580" w:type="dxa"/>
          </w:tcPr>
          <w:p w:rsidR="00DA75CC" w:rsidRPr="00A4788C" w:rsidRDefault="00DA75CC" w:rsidP="007E1494">
            <w:pPr>
              <w:autoSpaceDE w:val="0"/>
              <w:autoSpaceDN w:val="0"/>
              <w:adjustRightInd w:val="0"/>
              <w:jc w:val="both"/>
            </w:pPr>
            <w:r w:rsidRPr="00A4788C">
              <w:t>1</w:t>
            </w:r>
          </w:p>
        </w:tc>
        <w:tc>
          <w:tcPr>
            <w:tcW w:w="1678" w:type="dxa"/>
          </w:tcPr>
          <w:p w:rsidR="00DA75CC" w:rsidRPr="00144ACE" w:rsidRDefault="00DA75CC" w:rsidP="007E1494">
            <w:pPr>
              <w:autoSpaceDE w:val="0"/>
              <w:autoSpaceDN w:val="0"/>
              <w:adjustRightInd w:val="0"/>
              <w:jc w:val="both"/>
            </w:pPr>
            <w:r w:rsidRPr="00A4788C">
              <w:t>Срок гара</w:t>
            </w:r>
            <w:r w:rsidRPr="00A4788C">
              <w:t>н</w:t>
            </w:r>
            <w:r w:rsidRPr="00A4788C">
              <w:t>тии</w:t>
            </w:r>
          </w:p>
          <w:p w:rsidR="00DA75CC" w:rsidRPr="00144ACE" w:rsidRDefault="00DA75CC" w:rsidP="00DB383C">
            <w:pPr>
              <w:autoSpaceDE w:val="0"/>
              <w:autoSpaceDN w:val="0"/>
              <w:adjustRightInd w:val="0"/>
              <w:jc w:val="both"/>
            </w:pPr>
            <w:r>
              <w:t>(минимал</w:t>
            </w:r>
            <w:r>
              <w:t>ь</w:t>
            </w:r>
            <w:r>
              <w:t>ный срок, указанный в документ</w:t>
            </w:r>
            <w:r>
              <w:t>а</w:t>
            </w:r>
            <w:r>
              <w:t>ции о заку</w:t>
            </w:r>
            <w:r>
              <w:t>п</w:t>
            </w:r>
            <w:r>
              <w:t>ке)</w:t>
            </w:r>
          </w:p>
        </w:tc>
        <w:tc>
          <w:tcPr>
            <w:tcW w:w="1144" w:type="dxa"/>
          </w:tcPr>
          <w:p w:rsidR="00DA75CC" w:rsidRPr="001B3EE3" w:rsidRDefault="00DA75CC" w:rsidP="007E1494">
            <w:pPr>
              <w:jc w:val="both"/>
              <w:rPr>
                <w:b/>
              </w:rPr>
            </w:pPr>
            <w:r>
              <w:rPr>
                <w:b/>
              </w:rPr>
              <w:t>месяц</w:t>
            </w:r>
          </w:p>
        </w:tc>
        <w:tc>
          <w:tcPr>
            <w:tcW w:w="2552" w:type="dxa"/>
          </w:tcPr>
          <w:p w:rsidR="00DA75CC" w:rsidRPr="001B3EE3" w:rsidRDefault="00DA75CC" w:rsidP="00DA75CC">
            <w:pPr>
              <w:jc w:val="both"/>
              <w:rPr>
                <w:b/>
              </w:rPr>
            </w:pPr>
            <w:r w:rsidRPr="00A4788C">
              <w:t xml:space="preserve">Оценивается </w:t>
            </w:r>
            <w:r>
              <w:t>объем</w:t>
            </w:r>
            <w:r w:rsidRPr="00A4788C">
              <w:t xml:space="preserve"> </w:t>
            </w:r>
            <w:r>
              <w:t>г</w:t>
            </w:r>
            <w:r>
              <w:t>а</w:t>
            </w:r>
            <w:r>
              <w:t>рантийного срока</w:t>
            </w:r>
            <w:r w:rsidRPr="00A4788C">
              <w:t xml:space="preserve">, </w:t>
            </w:r>
            <w:r>
              <w:t>указанный</w:t>
            </w:r>
            <w:r w:rsidRPr="00A4788C">
              <w:t xml:space="preserve"> участн</w:t>
            </w:r>
            <w:r w:rsidRPr="00A4788C">
              <w:t>и</w:t>
            </w:r>
            <w:r w:rsidRPr="00A4788C">
              <w:t xml:space="preserve">ком </w:t>
            </w:r>
            <w:r w:rsidRPr="006F4D6D">
              <w:t>запроса предл</w:t>
            </w:r>
            <w:r w:rsidRPr="006F4D6D">
              <w:t>о</w:t>
            </w:r>
            <w:r w:rsidRPr="006F4D6D">
              <w:t>жений</w:t>
            </w:r>
            <w:r w:rsidRPr="00A4788C">
              <w:t xml:space="preserve"> в его заявке на участие в </w:t>
            </w:r>
            <w:r w:rsidRPr="006F4D6D">
              <w:t>запросе предложений</w:t>
            </w:r>
          </w:p>
        </w:tc>
        <w:tc>
          <w:tcPr>
            <w:tcW w:w="1984" w:type="dxa"/>
          </w:tcPr>
          <w:p w:rsidR="00DA75CC" w:rsidRPr="00A4788C" w:rsidRDefault="00DA75CC" w:rsidP="00DA75CC">
            <w:pPr>
              <w:jc w:val="both"/>
            </w:pPr>
            <w:r>
              <w:t>Указать срок г</w:t>
            </w:r>
            <w:r>
              <w:t>а</w:t>
            </w:r>
            <w:r>
              <w:t>рантии в един</w:t>
            </w:r>
            <w:r>
              <w:t>и</w:t>
            </w:r>
            <w:r>
              <w:t>цах измерения равный или пр</w:t>
            </w:r>
            <w:r>
              <w:t>е</w:t>
            </w:r>
            <w:r>
              <w:t>вышающий у</w:t>
            </w:r>
            <w:r>
              <w:t>с</w:t>
            </w:r>
            <w:r>
              <w:t>тановленный минимальный срок г</w:t>
            </w:r>
            <w:r>
              <w:t>а</w:t>
            </w:r>
            <w:r>
              <w:t xml:space="preserve">рантии. </w:t>
            </w:r>
          </w:p>
        </w:tc>
        <w:tc>
          <w:tcPr>
            <w:tcW w:w="1705" w:type="dxa"/>
          </w:tcPr>
          <w:p w:rsidR="00DA75CC" w:rsidRPr="007E1494" w:rsidRDefault="00DA75CC" w:rsidP="00CA57FA">
            <w:pPr>
              <w:autoSpaceDE w:val="0"/>
              <w:autoSpaceDN w:val="0"/>
              <w:adjustRightInd w:val="0"/>
              <w:jc w:val="center"/>
              <w:rPr>
                <w:b/>
              </w:rPr>
            </w:pPr>
            <w:r>
              <w:rPr>
                <w:b/>
              </w:rPr>
              <w:t>100</w:t>
            </w:r>
          </w:p>
        </w:tc>
      </w:tr>
    </w:tbl>
    <w:p w:rsidR="00144ACE" w:rsidRPr="00144ACE" w:rsidRDefault="00144ACE" w:rsidP="00144ACE"/>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27026197"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E75ED7" w:rsidRPr="00A4788C" w:rsidRDefault="006A7C5D" w:rsidP="006A7C5D">
      <w:pPr>
        <w:rPr>
          <w:b/>
        </w:rPr>
      </w:pPr>
      <w:r w:rsidRPr="00A4788C">
        <w:t>3.</w:t>
      </w:r>
      <w:r w:rsidR="007B4197">
        <w:t>2</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Default="00F67FB2" w:rsidP="00DA75CC">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xml:space="preserve">», определяется </w:t>
      </w:r>
      <w:r w:rsidR="00DA75CC">
        <w:t>следующим образом: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7"/>
        <w:gridCol w:w="3342"/>
        <w:gridCol w:w="5528"/>
      </w:tblGrid>
      <w:tr w:rsidR="00DA75CC" w:rsidTr="00CF35EE">
        <w:trPr>
          <w:trHeight w:val="326"/>
        </w:trPr>
        <w:tc>
          <w:tcPr>
            <w:tcW w:w="877" w:type="dxa"/>
          </w:tcPr>
          <w:p w:rsidR="00DA75CC" w:rsidRDefault="00DA75CC" w:rsidP="00CA57FA">
            <w:pPr>
              <w:ind w:left="108"/>
            </w:pPr>
            <w:r>
              <w:t>№п/п</w:t>
            </w:r>
          </w:p>
        </w:tc>
        <w:tc>
          <w:tcPr>
            <w:tcW w:w="3342" w:type="dxa"/>
          </w:tcPr>
          <w:p w:rsidR="00DA75CC" w:rsidRDefault="00DA75CC" w:rsidP="00CA57FA">
            <w:pPr>
              <w:jc w:val="both"/>
            </w:pPr>
            <w:r>
              <w:t>Наименование критерия</w:t>
            </w:r>
          </w:p>
        </w:tc>
        <w:tc>
          <w:tcPr>
            <w:tcW w:w="5528" w:type="dxa"/>
          </w:tcPr>
          <w:p w:rsidR="00DA75CC" w:rsidRDefault="00655F77" w:rsidP="00CA57FA">
            <w:pPr>
              <w:ind w:left="108" w:firstLine="567"/>
              <w:jc w:val="both"/>
            </w:pPr>
            <w:r>
              <w:t>Критерии оценки/</w:t>
            </w:r>
            <w:r w:rsidR="00DA75CC">
              <w:t>Баллы</w:t>
            </w:r>
          </w:p>
        </w:tc>
      </w:tr>
      <w:tr w:rsidR="00DA75CC" w:rsidRPr="00F64FED" w:rsidTr="00CF35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DA75CC" w:rsidRPr="00F64FED" w:rsidRDefault="00DA75CC" w:rsidP="00CA57FA">
            <w:r>
              <w:t>1.</w:t>
            </w:r>
          </w:p>
        </w:tc>
        <w:tc>
          <w:tcPr>
            <w:tcW w:w="3342" w:type="dxa"/>
            <w:tcBorders>
              <w:top w:val="single" w:sz="4" w:space="0" w:color="auto"/>
              <w:left w:val="nil"/>
              <w:bottom w:val="single" w:sz="8" w:space="0" w:color="000000"/>
              <w:right w:val="single" w:sz="4" w:space="0" w:color="auto"/>
            </w:tcBorders>
            <w:tcMar>
              <w:top w:w="0" w:type="dxa"/>
              <w:left w:w="108" w:type="dxa"/>
              <w:bottom w:w="0" w:type="dxa"/>
              <w:right w:w="108" w:type="dxa"/>
            </w:tcMar>
            <w:hideMark/>
          </w:tcPr>
          <w:p w:rsidR="00DA75CC" w:rsidRPr="00F64FED" w:rsidRDefault="00DA75CC" w:rsidP="00CA57FA">
            <w:r w:rsidRPr="008140D0">
              <w:t>Условия гарантии в отнош</w:t>
            </w:r>
            <w:r w:rsidRPr="008140D0">
              <w:t>е</w:t>
            </w:r>
            <w:r w:rsidRPr="008140D0">
              <w:t>нии объекта закупок</w:t>
            </w:r>
          </w:p>
        </w:tc>
        <w:tc>
          <w:tcPr>
            <w:tcW w:w="552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rsidR="00DA75CC" w:rsidRPr="00F64FED" w:rsidRDefault="00CF35EE" w:rsidP="00CA57FA">
            <w:r>
              <w:t>36 месяцев</w:t>
            </w:r>
            <w:r w:rsidRPr="00F64FED">
              <w:t xml:space="preserve"> </w:t>
            </w:r>
            <w:r w:rsidR="00DA75CC" w:rsidRPr="00F64FED">
              <w:t>и более</w:t>
            </w:r>
            <w:r>
              <w:t xml:space="preserve"> </w:t>
            </w:r>
            <w:r w:rsidR="00DA75CC" w:rsidRPr="00F64FED">
              <w:t>– 100 баллов</w:t>
            </w:r>
          </w:p>
          <w:p w:rsidR="00DA75CC" w:rsidRPr="00F64FED" w:rsidRDefault="00CF35EE" w:rsidP="00CA57FA">
            <w:r>
              <w:t>30 месяцев и более, но  менее 36 месяцев</w:t>
            </w:r>
            <w:r w:rsidRPr="00F64FED">
              <w:t xml:space="preserve"> </w:t>
            </w:r>
            <w:r w:rsidR="00DA75CC" w:rsidRPr="00F64FED">
              <w:t>– 75 ба</w:t>
            </w:r>
            <w:r w:rsidR="00DA75CC" w:rsidRPr="00F64FED">
              <w:t>л</w:t>
            </w:r>
            <w:r w:rsidR="00DA75CC" w:rsidRPr="00F64FED">
              <w:t>лов</w:t>
            </w:r>
          </w:p>
          <w:p w:rsidR="00DA75CC" w:rsidRPr="00F64FED" w:rsidRDefault="00CF35EE" w:rsidP="00CA57FA">
            <w:r>
              <w:t>более</w:t>
            </w:r>
            <w:r w:rsidR="00DA75CC" w:rsidRPr="00F64FED">
              <w:t xml:space="preserve"> </w:t>
            </w:r>
            <w:r>
              <w:t>24 месяцев, но  менее 30 месяцев</w:t>
            </w:r>
            <w:r w:rsidR="00DA75CC" w:rsidRPr="00F64FED">
              <w:t xml:space="preserve"> – 50 ба</w:t>
            </w:r>
            <w:r w:rsidR="00DA75CC" w:rsidRPr="00F64FED">
              <w:t>л</w:t>
            </w:r>
            <w:r w:rsidR="00DA75CC" w:rsidRPr="00F64FED">
              <w:t>лов</w:t>
            </w:r>
          </w:p>
          <w:p w:rsidR="00DA75CC" w:rsidRPr="00F64FED" w:rsidRDefault="00DA75CC" w:rsidP="00CA57FA">
            <w:r>
              <w:t xml:space="preserve">24 </w:t>
            </w:r>
            <w:r w:rsidR="00CF35EE">
              <w:t>месяца</w:t>
            </w:r>
            <w:r w:rsidRPr="00F64FED">
              <w:t xml:space="preserve"> – </w:t>
            </w:r>
            <w:r w:rsidR="00CF35EE">
              <w:t>25</w:t>
            </w:r>
            <w:r w:rsidRPr="00F64FED">
              <w:t xml:space="preserve"> баллов</w:t>
            </w:r>
          </w:p>
          <w:p w:rsidR="00DA75CC" w:rsidRPr="00F64FED" w:rsidRDefault="00DA75CC" w:rsidP="00CA57FA"/>
        </w:tc>
      </w:tr>
    </w:tbl>
    <w:p w:rsidR="00DA75CC" w:rsidRPr="00DA75CC" w:rsidRDefault="00DA75CC" w:rsidP="00DA75CC">
      <w:pPr>
        <w:ind w:firstLine="567"/>
        <w:jc w:val="both"/>
      </w:pP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57185A" w:rsidRDefault="0057185A" w:rsidP="00F67FB2">
      <w:pPr>
        <w:ind w:firstLine="567"/>
        <w:jc w:val="both"/>
      </w:pPr>
    </w:p>
    <w:sectPr w:rsidR="0057185A"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5621" w:rsidRDefault="00D55621">
      <w:r>
        <w:separator/>
      </w:r>
    </w:p>
  </w:endnote>
  <w:endnote w:type="continuationSeparator" w:id="1">
    <w:p w:rsidR="00D55621" w:rsidRDefault="00D556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5621" w:rsidRDefault="00D55621">
      <w:r>
        <w:separator/>
      </w:r>
    </w:p>
  </w:footnote>
  <w:footnote w:type="continuationSeparator" w:id="1">
    <w:p w:rsidR="00D55621" w:rsidRDefault="00D556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7F2ABB"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7F2ABB"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655F77">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1B66"/>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55F77"/>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2ABB"/>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5DFA"/>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5B34"/>
    <w:rsid w:val="00CD670B"/>
    <w:rsid w:val="00CE01E9"/>
    <w:rsid w:val="00CE097B"/>
    <w:rsid w:val="00CE168F"/>
    <w:rsid w:val="00CE40DF"/>
    <w:rsid w:val="00CE78E3"/>
    <w:rsid w:val="00CF0482"/>
    <w:rsid w:val="00CF35EE"/>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5621"/>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A75CC"/>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654</Words>
  <Characters>3730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4</cp:revision>
  <cp:lastPrinted>2013-04-09T09:21:00Z</cp:lastPrinted>
  <dcterms:created xsi:type="dcterms:W3CDTF">2013-03-06T09:10:00Z</dcterms:created>
  <dcterms:modified xsi:type="dcterms:W3CDTF">2013-04-09T09:23:00Z</dcterms:modified>
</cp:coreProperties>
</file>